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A9931" w14:textId="77777777" w:rsidR="001F4C7E" w:rsidRDefault="00D31564">
      <w:pPr>
        <w:spacing w:after="0" w:line="240" w:lineRule="auto"/>
        <w:jc w:val="center"/>
        <w:rPr>
          <w:rFonts w:ascii="Times New Roman" w:eastAsia="Times New Roman" w:hAnsi="Times New Roman" w:cs="Times New Roman"/>
          <w:b/>
          <w:smallCaps/>
        </w:rPr>
      </w:pPr>
      <w:bookmarkStart w:id="0" w:name="_GoBack"/>
      <w:bookmarkEnd w:id="0"/>
      <w:r>
        <w:rPr>
          <w:rFonts w:ascii="Times New Roman" w:eastAsia="Times New Roman" w:hAnsi="Times New Roman" w:cs="Times New Roman"/>
          <w:b/>
          <w:smallCaps/>
        </w:rPr>
        <w:t xml:space="preserve">TÍTULO DO TRABALHO EM PORTUGUÊS </w:t>
      </w:r>
    </w:p>
    <w:p w14:paraId="6C43B5C7" w14:textId="77777777" w:rsidR="001F4C7E" w:rsidRDefault="00D31564">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 xml:space="preserve">FONTE </w:t>
      </w:r>
      <w:r>
        <w:rPr>
          <w:rFonts w:ascii="Times New Roman" w:eastAsia="Times New Roman" w:hAnsi="Times New Roman" w:cs="Times New Roman"/>
          <w:b/>
          <w:i/>
          <w:smallCaps/>
        </w:rPr>
        <w:t>TIMES NEW ROMAN</w:t>
      </w:r>
      <w:r>
        <w:rPr>
          <w:rFonts w:ascii="Times New Roman" w:eastAsia="Times New Roman" w:hAnsi="Times New Roman" w:cs="Times New Roman"/>
          <w:b/>
          <w:smallCaps/>
        </w:rPr>
        <w:t>, CORPO 12 – EM LETRAS MAIÚSCULAS</w:t>
      </w:r>
    </w:p>
    <w:p w14:paraId="7CA19058" w14:textId="77777777" w:rsidR="001F4C7E" w:rsidRDefault="001F4C7E">
      <w:pPr>
        <w:spacing w:after="0" w:line="240" w:lineRule="auto"/>
        <w:jc w:val="center"/>
        <w:rPr>
          <w:rFonts w:ascii="Times New Roman" w:eastAsia="Times New Roman" w:hAnsi="Times New Roman" w:cs="Times New Roman"/>
          <w:sz w:val="24"/>
          <w:szCs w:val="24"/>
        </w:rPr>
      </w:pPr>
    </w:p>
    <w:p w14:paraId="5D2B8650" w14:textId="77777777" w:rsidR="001F4C7E" w:rsidRDefault="00D31564">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PRIMEIRO AUTOR (Maiúscula, Itálico, Times New Roman, 10)</w:t>
      </w:r>
      <w:r>
        <w:rPr>
          <w:rFonts w:ascii="Times New Roman" w:eastAsia="Times New Roman" w:hAnsi="Times New Roman" w:cs="Times New Roman"/>
          <w:i/>
          <w:sz w:val="20"/>
          <w:szCs w:val="20"/>
          <w:vertAlign w:val="superscript"/>
        </w:rPr>
        <w:footnoteReference w:id="1"/>
      </w:r>
    </w:p>
    <w:p w14:paraId="552536FA" w14:textId="77777777" w:rsidR="001F4C7E" w:rsidRDefault="00D31564">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SEGUNDO AUTOR</w:t>
      </w:r>
      <w:r>
        <w:rPr>
          <w:rFonts w:ascii="Times New Roman" w:eastAsia="Times New Roman" w:hAnsi="Times New Roman" w:cs="Times New Roman"/>
          <w:i/>
          <w:sz w:val="20"/>
          <w:szCs w:val="20"/>
          <w:vertAlign w:val="superscript"/>
        </w:rPr>
        <w:footnoteReference w:id="2"/>
      </w:r>
    </w:p>
    <w:p w14:paraId="120C3370" w14:textId="77777777" w:rsidR="001F4C7E" w:rsidRDefault="001F4C7E">
      <w:pPr>
        <w:spacing w:after="0" w:line="240" w:lineRule="auto"/>
        <w:jc w:val="right"/>
        <w:rPr>
          <w:rFonts w:ascii="Times New Roman" w:eastAsia="Times New Roman" w:hAnsi="Times New Roman" w:cs="Times New Roman"/>
          <w:sz w:val="24"/>
          <w:szCs w:val="24"/>
        </w:rPr>
      </w:pPr>
    </w:p>
    <w:p w14:paraId="791E1C1C" w14:textId="77777777" w:rsidR="001F4C7E" w:rsidRDefault="00D315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RESUMO: </w:t>
      </w:r>
      <w:r>
        <w:rPr>
          <w:rFonts w:ascii="Times New Roman" w:eastAsia="Times New Roman" w:hAnsi="Times New Roman" w:cs="Times New Roman"/>
          <w:sz w:val="24"/>
          <w:szCs w:val="24"/>
        </w:rPr>
        <w:t xml:space="preserve">O resumo deve ser escrito em texto corrido, sem recuo, contendo no máximo 12 linhas, no formato justificado,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corpo 12, espaçamento simples (entre caracteres, palavras e linhas). Deve apresentar o problema estudado, o método utilizado no desenvolvimento do trabalho e os resultados mais importantes obtidos. Deve ser escrito de maneira objetiva e lógica, sintetizando a essência do trabalho. </w:t>
      </w:r>
    </w:p>
    <w:p w14:paraId="132968DE" w14:textId="77777777" w:rsidR="001F4C7E" w:rsidRDefault="001F4C7E">
      <w:pPr>
        <w:spacing w:after="0" w:line="240" w:lineRule="auto"/>
        <w:jc w:val="both"/>
        <w:rPr>
          <w:rFonts w:ascii="Times New Roman" w:eastAsia="Times New Roman" w:hAnsi="Times New Roman" w:cs="Times New Roman"/>
          <w:color w:val="FF0000"/>
          <w:sz w:val="24"/>
          <w:szCs w:val="24"/>
        </w:rPr>
      </w:pPr>
    </w:p>
    <w:p w14:paraId="36A8C884" w14:textId="77777777" w:rsidR="001F4C7E" w:rsidRDefault="00D3156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 xml:space="preserve">Devem ser separadas entre si por ponto, com a primeira letra de cada palavra em maiúsculo. Devem ser escolhidas como palavras-chave, expressões que representem a essência do trabalho, preferencialmente que não estejam no título. Deve-se inserir no mínimo 3 (três) e no máximo 5 (cinco) palavras-chaves. </w:t>
      </w:r>
    </w:p>
    <w:p w14:paraId="04214ED1" w14:textId="77777777" w:rsidR="001F4C7E" w:rsidRDefault="001F4C7E">
      <w:pPr>
        <w:pBdr>
          <w:top w:val="nil"/>
          <w:left w:val="nil"/>
          <w:bottom w:val="nil"/>
          <w:right w:val="nil"/>
          <w:between w:val="nil"/>
        </w:pBdr>
        <w:spacing w:after="0" w:line="240" w:lineRule="auto"/>
        <w:jc w:val="both"/>
        <w:rPr>
          <w:rFonts w:ascii="Times New Roman" w:eastAsia="Times New Roman" w:hAnsi="Times New Roman" w:cs="Times New Roman"/>
          <w:color w:val="00000A"/>
          <w:sz w:val="24"/>
          <w:szCs w:val="24"/>
        </w:rPr>
      </w:pPr>
    </w:p>
    <w:p w14:paraId="0CD959C2" w14:textId="77777777" w:rsidR="001F4C7E" w:rsidRDefault="00D31564">
      <w:pPr>
        <w:pStyle w:val="Ttulo2"/>
        <w:spacing w:after="0"/>
      </w:pPr>
      <w:r>
        <w:t>1. INTRODUÇÃO</w:t>
      </w:r>
    </w:p>
    <w:p w14:paraId="095512F0"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Este modelo mostra as regras de formatação definidas pelo </w:t>
      </w:r>
      <w:r>
        <w:rPr>
          <w:rFonts w:ascii="Times New Roman" w:eastAsia="Times New Roman" w:hAnsi="Times New Roman" w:cs="Times New Roman"/>
          <w:sz w:val="24"/>
          <w:szCs w:val="24"/>
        </w:rPr>
        <w:t xml:space="preserve">encontro </w:t>
      </w:r>
      <w:r>
        <w:rPr>
          <w:rFonts w:ascii="Times New Roman" w:eastAsia="Times New Roman" w:hAnsi="Times New Roman" w:cs="Times New Roman"/>
          <w:color w:val="000000"/>
          <w:sz w:val="24"/>
          <w:szCs w:val="24"/>
        </w:rPr>
        <w:t xml:space="preserve">e deve ser considerado como referência para a elaboração do </w:t>
      </w:r>
      <w:r>
        <w:rPr>
          <w:rFonts w:ascii="Times New Roman" w:eastAsia="Times New Roman" w:hAnsi="Times New Roman" w:cs="Times New Roman"/>
          <w:b/>
          <w:color w:val="000000"/>
          <w:sz w:val="24"/>
          <w:szCs w:val="24"/>
        </w:rPr>
        <w:t>resumo expandido</w:t>
      </w:r>
      <w:r>
        <w:rPr>
          <w:rFonts w:ascii="Times New Roman" w:eastAsia="Times New Roman" w:hAnsi="Times New Roman" w:cs="Times New Roman"/>
          <w:color w:val="000000"/>
          <w:sz w:val="24"/>
          <w:szCs w:val="24"/>
        </w:rPr>
        <w:t>. Para isso, observe as instruções aqui contidas e formate seu trabalho de acordo com este padrão. Caso as regras não sejam respeitadas, o resumo expandido poderá ser reprovado por inadequação às normas estabelecidas. Portanto, é responsabilidade dos autores enviar o resumo expandido dentro das regras de formatação definidas pelo simpósio.</w:t>
      </w:r>
    </w:p>
    <w:p w14:paraId="1FC44227"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limite de envios de resumos expandidos é de no máximo 3 (três) por autor. A contagem do número de trabalhos não distingue autoria de coautoria. Ressalta-se que o trabalho deverá ser inédito no Brasil. Ressalta-se ainda que cada trabalho deve ter no máximo 5 (cinco) autores e que a versão enviada será definitiva.</w:t>
      </w:r>
    </w:p>
    <w:p w14:paraId="472A9827"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O resumo expandido deve conter no máximo 4 (quatro) páginas, incluindo a capa e as referências. Os trabalhos enviados com mais de 4 páginas NÃO serão aceitos.</w:t>
      </w:r>
      <w:r>
        <w:rPr>
          <w:rFonts w:ascii="Times New Roman" w:eastAsia="Times New Roman" w:hAnsi="Times New Roman" w:cs="Times New Roman"/>
          <w:b/>
          <w:color w:val="000000"/>
          <w:sz w:val="24"/>
          <w:szCs w:val="24"/>
        </w:rPr>
        <w:t xml:space="preserve"> </w:t>
      </w:r>
    </w:p>
    <w:p w14:paraId="481BDCAB" w14:textId="77777777" w:rsidR="001F4C7E" w:rsidRDefault="00D31564">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Sugere-se que o resumo expandido seja estruturado da seguinte forma:</w:t>
      </w:r>
    </w:p>
    <w:p w14:paraId="6FED776A" w14:textId="77777777" w:rsidR="001F4C7E" w:rsidRDefault="00D31564">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Introdução</w:t>
      </w:r>
    </w:p>
    <w:p w14:paraId="040B21E9" w14:textId="77777777" w:rsidR="001F4C7E" w:rsidRDefault="00D31564">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Objetivos</w:t>
      </w:r>
    </w:p>
    <w:p w14:paraId="3A20999F" w14:textId="77777777" w:rsidR="001F4C7E" w:rsidRDefault="00D31564">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Procedimentos Metodológicos</w:t>
      </w:r>
    </w:p>
    <w:p w14:paraId="0FB24886" w14:textId="77777777" w:rsidR="001F4C7E" w:rsidRDefault="00D31564">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Resultados e Discussões</w:t>
      </w:r>
    </w:p>
    <w:p w14:paraId="4594F567" w14:textId="77777777" w:rsidR="001F4C7E" w:rsidRDefault="00D31564">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Considerações Finais</w:t>
      </w:r>
    </w:p>
    <w:p w14:paraId="7E973726" w14:textId="77777777" w:rsidR="001F4C7E" w:rsidRDefault="00D31564">
      <w:pPr>
        <w:widowControl w:val="0"/>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Referências Bibliográficas</w:t>
      </w:r>
    </w:p>
    <w:p w14:paraId="0A2B98A1"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 arquivo deve ser enviado no formato Word </w:t>
      </w:r>
    </w:p>
    <w:p w14:paraId="458B1AA6" w14:textId="77777777" w:rsidR="001F4C7E" w:rsidRDefault="001F4C7E">
      <w:pPr>
        <w:widowControl w:val="0"/>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4"/>
          <w:szCs w:val="24"/>
        </w:rPr>
      </w:pPr>
    </w:p>
    <w:p w14:paraId="048A3B0F" w14:textId="77777777" w:rsidR="001F4C7E" w:rsidRDefault="00D31564">
      <w:pPr>
        <w:pStyle w:val="Ttulo2"/>
        <w:spacing w:after="0"/>
      </w:pPr>
      <w:r>
        <w:t>2. INSTRUÇÕES DE FORMATAÇÃO</w:t>
      </w:r>
    </w:p>
    <w:p w14:paraId="46085F61" w14:textId="77777777" w:rsidR="001F4C7E" w:rsidRDefault="00D31564">
      <w:pPr>
        <w:pStyle w:val="Ttulo2"/>
        <w:spacing w:after="0"/>
      </w:pPr>
      <w:proofErr w:type="gramStart"/>
      <w:r>
        <w:t>2.1  Formatação</w:t>
      </w:r>
      <w:proofErr w:type="gramEnd"/>
      <w:r>
        <w:t xml:space="preserve"> do texto</w:t>
      </w:r>
    </w:p>
    <w:p w14:paraId="4A3FD72B" w14:textId="77777777" w:rsidR="001F4C7E" w:rsidRDefault="00D31564">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trabalho deverá ser formatado no tamanho A4 (210 x 297 mm), </w:t>
      </w:r>
      <w:r w:rsidR="00181815">
        <w:rPr>
          <w:rFonts w:ascii="Times New Roman" w:eastAsia="Times New Roman" w:hAnsi="Times New Roman" w:cs="Times New Roman"/>
          <w:color w:val="000000"/>
          <w:sz w:val="24"/>
          <w:szCs w:val="24"/>
        </w:rPr>
        <w:t>com margens de 2</w:t>
      </w:r>
      <w:r>
        <w:rPr>
          <w:rFonts w:ascii="Times New Roman" w:eastAsia="Times New Roman" w:hAnsi="Times New Roman" w:cs="Times New Roman"/>
          <w:color w:val="000000"/>
          <w:sz w:val="24"/>
          <w:szCs w:val="24"/>
        </w:rPr>
        <w:t xml:space="preserve">,5 cm. </w:t>
      </w:r>
    </w:p>
    <w:p w14:paraId="0E2E58AD" w14:textId="77777777" w:rsidR="001F4C7E" w:rsidRDefault="00D3156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trabalho deverá obedecer às normas da Associação Brasileira de Normas Técnicas (ABNT). As citações devem ser feitas conforme a NBR 10520 (ABNT, 2002a).</w:t>
      </w:r>
    </w:p>
    <w:p w14:paraId="230CA656" w14:textId="77777777" w:rsidR="001F4C7E" w:rsidRDefault="00D3156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títulos das seções do trabalho devem ser posicionados à esquerda, em negrito, numerados com algarismos arábicos (1, 2, 3, etc.), deve-se utilizar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tamanho 12. Não deve ser colocado ponto final nos títulos. Eles deverão ser formatados em letra maiúscula e quanto aos subtítulos, somente a primeira letra deverá ser maiúscula, e as demais minúsculas. </w:t>
      </w:r>
    </w:p>
    <w:p w14:paraId="375601A4" w14:textId="77777777" w:rsidR="001F4C7E" w:rsidRDefault="00D315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corpo do texto deve iniciar logo abaixo dos títulos das seções e respectivos subtítulos sendo utilizada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tamanho 12, com texto justificado, com espaçamento simples. O início de cada parágrafo deverá ter um recuo de 1,25 cm. O corpo do texto deverá utilizar um espaçamento de 0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xml:space="preserve"> abaixo. </w:t>
      </w:r>
    </w:p>
    <w:p w14:paraId="7989C698" w14:textId="77777777" w:rsidR="001F4C7E" w:rsidRDefault="001F4C7E">
      <w:pPr>
        <w:spacing w:after="0" w:line="240" w:lineRule="auto"/>
        <w:ind w:firstLine="709"/>
        <w:jc w:val="both"/>
        <w:rPr>
          <w:rFonts w:ascii="Times New Roman" w:eastAsia="Times New Roman" w:hAnsi="Times New Roman" w:cs="Times New Roman"/>
          <w:sz w:val="24"/>
          <w:szCs w:val="24"/>
        </w:rPr>
      </w:pPr>
    </w:p>
    <w:p w14:paraId="3594A324" w14:textId="77777777" w:rsidR="001F4C7E" w:rsidRDefault="00D31564">
      <w:pPr>
        <w:pStyle w:val="Ttulo2"/>
        <w:spacing w:after="0"/>
      </w:pPr>
      <w:proofErr w:type="gramStart"/>
      <w:r>
        <w:t>2.2  Formatação</w:t>
      </w:r>
      <w:proofErr w:type="gramEnd"/>
      <w:r>
        <w:t xml:space="preserve"> de figuras, quadros e tabelas</w:t>
      </w:r>
    </w:p>
    <w:p w14:paraId="2243618A"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Todas as figuras (desenho, fluxograma, foto, gráfico, mapa,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 xml:space="preserve">), tabelas e gráficos devem ser formatados de acordo com a NBR 14724 (ABNT, 2011). </w:t>
      </w:r>
    </w:p>
    <w:p w14:paraId="0E01AD39"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 ser mantido um espaçamento de 6 (seis) pontos entre o corpo do texto e as Figuras, Quadros ou Tabelas. Entre as legendas e o corpo do texto também deve haver um espaçamento de 6 (seis) pontos. </w:t>
      </w:r>
    </w:p>
    <w:p w14:paraId="715F1F1F"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figuras devem ser elaboradas em documento a parte e depois coladas no texto do trabalho para que não haja </w:t>
      </w:r>
      <w:proofErr w:type="spellStart"/>
      <w:r>
        <w:rPr>
          <w:rFonts w:ascii="Times New Roman" w:eastAsia="Times New Roman" w:hAnsi="Times New Roman" w:cs="Times New Roman"/>
          <w:color w:val="000000"/>
          <w:sz w:val="24"/>
          <w:szCs w:val="24"/>
        </w:rPr>
        <w:t>desconfiguração</w:t>
      </w:r>
      <w:proofErr w:type="spellEnd"/>
      <w:r>
        <w:rPr>
          <w:rFonts w:ascii="Times New Roman" w:eastAsia="Times New Roman" w:hAnsi="Times New Roman" w:cs="Times New Roman"/>
          <w:color w:val="000000"/>
          <w:sz w:val="24"/>
          <w:szCs w:val="24"/>
        </w:rPr>
        <w:t xml:space="preserve">. A opção de colagem deverá ser do tipo “especial”, como “imagem” e deverá ter </w:t>
      </w:r>
      <w:r>
        <w:rPr>
          <w:rFonts w:ascii="Times New Roman" w:eastAsia="Times New Roman" w:hAnsi="Times New Roman" w:cs="Times New Roman"/>
          <w:i/>
          <w:color w:val="000000"/>
          <w:sz w:val="24"/>
          <w:szCs w:val="24"/>
        </w:rPr>
        <w:t>layout</w:t>
      </w:r>
      <w:r>
        <w:rPr>
          <w:rFonts w:ascii="Times New Roman" w:eastAsia="Times New Roman" w:hAnsi="Times New Roman" w:cs="Times New Roman"/>
          <w:color w:val="000000"/>
          <w:sz w:val="24"/>
          <w:szCs w:val="24"/>
        </w:rPr>
        <w:t xml:space="preserve"> centralizado e sem sobreposição (opção avançada de colagem do Microsoft Word). A fonte deverá ser inserida logo abaixo da figura, informando a autoria própria e/ou a referência bibliográfica, caso haja. </w:t>
      </w:r>
    </w:p>
    <w:p w14:paraId="6939EA09" w14:textId="77777777" w:rsidR="001F4C7E" w:rsidRDefault="00D31564">
      <w:pPr>
        <w:widowControl w:val="0"/>
        <w:pBdr>
          <w:top w:val="nil"/>
          <w:left w:val="nil"/>
          <w:bottom w:val="nil"/>
          <w:right w:val="nil"/>
          <w:between w:val="nil"/>
        </w:pBdr>
        <w:spacing w:after="12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Segue um exemplo de formatação de figura:</w:t>
      </w:r>
    </w:p>
    <w:p w14:paraId="6DD44C2F" w14:textId="77777777" w:rsidR="001F4C7E" w:rsidRDefault="00D31564">
      <w:pPr>
        <w:pBdr>
          <w:top w:val="nil"/>
          <w:left w:val="nil"/>
          <w:bottom w:val="nil"/>
          <w:right w:val="nil"/>
          <w:between w:val="nil"/>
        </w:pBdr>
        <w:tabs>
          <w:tab w:val="left" w:pos="709"/>
        </w:tabs>
        <w:spacing w:before="240" w:after="0" w:line="240" w:lineRule="auto"/>
        <w:jc w:val="center"/>
        <w:rPr>
          <w:rFonts w:ascii="Times New Roman" w:eastAsia="Times New Roman" w:hAnsi="Times New Roman" w:cs="Times New Roman"/>
          <w:color w:val="000000"/>
          <w:sz w:val="24"/>
          <w:szCs w:val="24"/>
        </w:rPr>
      </w:pPr>
      <w:bookmarkStart w:id="2" w:name="_30j0zll" w:colFirst="0" w:colLast="0"/>
      <w:bookmarkEnd w:id="2"/>
      <w:r>
        <w:rPr>
          <w:rFonts w:ascii="Times New Roman" w:eastAsia="Times New Roman" w:hAnsi="Times New Roman" w:cs="Times New Roman"/>
          <w:b/>
          <w:color w:val="000000"/>
          <w:sz w:val="24"/>
          <w:szCs w:val="24"/>
        </w:rPr>
        <w:t xml:space="preserve">Figura 1 – </w:t>
      </w:r>
      <w:r>
        <w:rPr>
          <w:rFonts w:ascii="Times New Roman" w:eastAsia="Times New Roman" w:hAnsi="Times New Roman" w:cs="Times New Roman"/>
          <w:color w:val="000000"/>
          <w:sz w:val="24"/>
          <w:szCs w:val="24"/>
        </w:rPr>
        <w:t>Produção de Mandioca para Indústria (1996/2008), em toneladas, no Estado de São Paulo</w:t>
      </w:r>
    </w:p>
    <w:p w14:paraId="047B9D04" w14:textId="77777777" w:rsidR="001F4C7E" w:rsidRDefault="00D31564">
      <w:pPr>
        <w:pBdr>
          <w:top w:val="nil"/>
          <w:left w:val="nil"/>
          <w:bottom w:val="nil"/>
          <w:right w:val="nil"/>
          <w:between w:val="nil"/>
        </w:pBdr>
        <w:spacing w:after="0" w:line="240" w:lineRule="auto"/>
        <w:jc w:val="center"/>
        <w:rPr>
          <w:rFonts w:ascii="Verdana" w:eastAsia="Verdana" w:hAnsi="Verdana" w:cs="Verdana"/>
          <w:color w:val="003366"/>
          <w:sz w:val="17"/>
          <w:szCs w:val="17"/>
        </w:rPr>
      </w:pPr>
      <w:r>
        <w:rPr>
          <w:rFonts w:ascii="Verdana" w:eastAsia="Verdana" w:hAnsi="Verdana" w:cs="Verdana"/>
          <w:noProof/>
          <w:color w:val="003366"/>
          <w:sz w:val="17"/>
          <w:szCs w:val="17"/>
        </w:rPr>
        <w:drawing>
          <wp:inline distT="0" distB="0" distL="0" distR="0" wp14:anchorId="0BBC4E27" wp14:editId="520EEB3C">
            <wp:extent cx="3472815" cy="1938111"/>
            <wp:effectExtent l="0" t="0" r="0" b="0"/>
            <wp:docPr id="4"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7"/>
                    <a:srcRect/>
                    <a:stretch>
                      <a:fillRect/>
                    </a:stretch>
                  </pic:blipFill>
                  <pic:spPr>
                    <a:xfrm>
                      <a:off x="0" y="0"/>
                      <a:ext cx="3472815" cy="1938111"/>
                    </a:xfrm>
                    <a:prstGeom prst="rect">
                      <a:avLst/>
                    </a:prstGeom>
                    <a:ln/>
                  </pic:spPr>
                </pic:pic>
              </a:graphicData>
            </a:graphic>
          </wp:inline>
        </w:drawing>
      </w:r>
    </w:p>
    <w:p w14:paraId="15435256" w14:textId="77777777" w:rsidR="001F4C7E" w:rsidRDefault="00D31564">
      <w:pPr>
        <w:pBdr>
          <w:top w:val="nil"/>
          <w:left w:val="nil"/>
          <w:bottom w:val="nil"/>
          <w:right w:val="nil"/>
          <w:between w:val="nil"/>
        </w:pBdr>
        <w:tabs>
          <w:tab w:val="left" w:pos="709"/>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ab/>
        <w:t xml:space="preserve">       Fonte: IEA (2009)</w:t>
      </w:r>
    </w:p>
    <w:p w14:paraId="52BA6357" w14:textId="77777777" w:rsidR="001F4C7E" w:rsidRDefault="00D31564">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No caso das tabelas, o título da legenda deve ser posicionado acima delas e estar centralizado, sendo formatado com fonte </w:t>
      </w:r>
      <w:r>
        <w:rPr>
          <w:rFonts w:ascii="Times New Roman" w:eastAsia="Times New Roman" w:hAnsi="Times New Roman" w:cs="Times New Roman"/>
          <w:i/>
          <w:color w:val="000000"/>
          <w:sz w:val="24"/>
          <w:szCs w:val="24"/>
        </w:rPr>
        <w:t>Times New Roman</w:t>
      </w:r>
      <w:r>
        <w:rPr>
          <w:rFonts w:ascii="Times New Roman" w:eastAsia="Times New Roman" w:hAnsi="Times New Roman" w:cs="Times New Roman"/>
          <w:color w:val="000000"/>
          <w:sz w:val="24"/>
          <w:szCs w:val="24"/>
        </w:rPr>
        <w:t xml:space="preserve">, tamanho 12 (doze). Quanto à fonte da tabela, deverá ser inserida logo abaixo desta, informando a autoria própria e/ou a referência bibliográfica, caso haja. A fonte deverá estar alinhada à esquerda. </w:t>
      </w:r>
    </w:p>
    <w:p w14:paraId="5381DFFD" w14:textId="77777777" w:rsidR="001F4C7E" w:rsidRDefault="00D3156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Tabela 1 – </w:t>
      </w:r>
      <w:r>
        <w:rPr>
          <w:rFonts w:ascii="Times New Roman" w:eastAsia="Times New Roman" w:hAnsi="Times New Roman" w:cs="Times New Roman"/>
          <w:color w:val="000000"/>
          <w:sz w:val="24"/>
          <w:szCs w:val="24"/>
        </w:rPr>
        <w:t>Produtos comercializados por empresa</w:t>
      </w:r>
    </w:p>
    <w:tbl>
      <w:tblPr>
        <w:tblStyle w:val="a"/>
        <w:tblW w:w="9024" w:type="dxa"/>
        <w:jc w:val="center"/>
        <w:tblInd w:w="0" w:type="dxa"/>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3434"/>
        <w:gridCol w:w="1355"/>
        <w:gridCol w:w="1355"/>
        <w:gridCol w:w="1440"/>
        <w:gridCol w:w="1440"/>
      </w:tblGrid>
      <w:tr w:rsidR="001F4C7E" w14:paraId="3E3788CF" w14:textId="77777777">
        <w:trPr>
          <w:jc w:val="center"/>
        </w:trPr>
        <w:tc>
          <w:tcPr>
            <w:tcW w:w="3434" w:type="dxa"/>
            <w:shd w:val="clear" w:color="auto" w:fill="BFBFBF"/>
          </w:tcPr>
          <w:p w14:paraId="387ACF84"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Produtos comercializados</w:t>
            </w:r>
          </w:p>
        </w:tc>
        <w:tc>
          <w:tcPr>
            <w:tcW w:w="1355" w:type="dxa"/>
            <w:shd w:val="clear" w:color="auto" w:fill="BFBFBF"/>
          </w:tcPr>
          <w:p w14:paraId="5A77D64A"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Empresa I</w:t>
            </w:r>
          </w:p>
        </w:tc>
        <w:tc>
          <w:tcPr>
            <w:tcW w:w="1355" w:type="dxa"/>
            <w:shd w:val="clear" w:color="auto" w:fill="BFBFBF"/>
          </w:tcPr>
          <w:p w14:paraId="4264BED5"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Empresa II</w:t>
            </w:r>
          </w:p>
        </w:tc>
        <w:tc>
          <w:tcPr>
            <w:tcW w:w="1440" w:type="dxa"/>
            <w:shd w:val="clear" w:color="auto" w:fill="BFBFBF"/>
          </w:tcPr>
          <w:p w14:paraId="2DF9C513"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Empresa III</w:t>
            </w:r>
          </w:p>
        </w:tc>
        <w:tc>
          <w:tcPr>
            <w:tcW w:w="1440" w:type="dxa"/>
            <w:shd w:val="clear" w:color="auto" w:fill="BFBFBF"/>
          </w:tcPr>
          <w:p w14:paraId="620A3F9E" w14:textId="77777777" w:rsidR="001F4C7E" w:rsidRDefault="00D315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Empresa IV</w:t>
            </w:r>
          </w:p>
        </w:tc>
      </w:tr>
      <w:tr w:rsidR="001F4C7E" w14:paraId="3F9D876D" w14:textId="77777777">
        <w:trPr>
          <w:jc w:val="center"/>
        </w:trPr>
        <w:tc>
          <w:tcPr>
            <w:tcW w:w="3434" w:type="dxa"/>
          </w:tcPr>
          <w:p w14:paraId="73884310"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Leite </w:t>
            </w:r>
            <w:r>
              <w:rPr>
                <w:rFonts w:ascii="Times New Roman" w:eastAsia="Times New Roman" w:hAnsi="Times New Roman" w:cs="Times New Roman"/>
                <w:i/>
                <w:sz w:val="20"/>
                <w:szCs w:val="20"/>
              </w:rPr>
              <w:t xml:space="preserve">in natura </w:t>
            </w:r>
            <w:r>
              <w:rPr>
                <w:rFonts w:ascii="Times New Roman" w:eastAsia="Times New Roman" w:hAnsi="Times New Roman" w:cs="Times New Roman"/>
                <w:sz w:val="20"/>
                <w:szCs w:val="20"/>
              </w:rPr>
              <w:t>(resfriado)</w:t>
            </w:r>
          </w:p>
        </w:tc>
        <w:tc>
          <w:tcPr>
            <w:tcW w:w="1355" w:type="dxa"/>
          </w:tcPr>
          <w:p w14:paraId="4D81C329"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55" w:type="dxa"/>
          </w:tcPr>
          <w:p w14:paraId="0628C999"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440" w:type="dxa"/>
          </w:tcPr>
          <w:p w14:paraId="65CAB3EB"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40" w:type="dxa"/>
          </w:tcPr>
          <w:p w14:paraId="2C652733"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1F4C7E" w14:paraId="15F8AC46" w14:textId="77777777">
        <w:trPr>
          <w:jc w:val="center"/>
        </w:trPr>
        <w:tc>
          <w:tcPr>
            <w:tcW w:w="3434" w:type="dxa"/>
          </w:tcPr>
          <w:p w14:paraId="19612768" w14:textId="77777777" w:rsidR="001F4C7E" w:rsidRDefault="00D31564">
            <w:pPr>
              <w:tabs>
                <w:tab w:val="center" w:pos="1647"/>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Leite pasteurizado (B e C)</w:t>
            </w:r>
          </w:p>
        </w:tc>
        <w:tc>
          <w:tcPr>
            <w:tcW w:w="1355" w:type="dxa"/>
          </w:tcPr>
          <w:p w14:paraId="3F318D35"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355" w:type="dxa"/>
          </w:tcPr>
          <w:p w14:paraId="6B030E95"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440" w:type="dxa"/>
          </w:tcPr>
          <w:p w14:paraId="6F534C48"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1440" w:type="dxa"/>
          </w:tcPr>
          <w:p w14:paraId="69A2648F"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1F4C7E" w14:paraId="00C1D129" w14:textId="77777777">
        <w:trPr>
          <w:jc w:val="center"/>
        </w:trPr>
        <w:tc>
          <w:tcPr>
            <w:tcW w:w="3434" w:type="dxa"/>
          </w:tcPr>
          <w:p w14:paraId="7FF5C999"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Produtos Industrializados*</w:t>
            </w:r>
          </w:p>
        </w:tc>
        <w:tc>
          <w:tcPr>
            <w:tcW w:w="1355" w:type="dxa"/>
          </w:tcPr>
          <w:p w14:paraId="1344006D"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355" w:type="dxa"/>
          </w:tcPr>
          <w:p w14:paraId="32D1033B"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40" w:type="dxa"/>
          </w:tcPr>
          <w:p w14:paraId="1775B9AA"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1440" w:type="dxa"/>
          </w:tcPr>
          <w:p w14:paraId="1A607053"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F4C7E" w14:paraId="0D1109F2" w14:textId="77777777">
        <w:trPr>
          <w:jc w:val="center"/>
        </w:trPr>
        <w:tc>
          <w:tcPr>
            <w:tcW w:w="3434" w:type="dxa"/>
          </w:tcPr>
          <w:p w14:paraId="2681BD6E"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Leite UHT</w:t>
            </w:r>
          </w:p>
        </w:tc>
        <w:tc>
          <w:tcPr>
            <w:tcW w:w="1355" w:type="dxa"/>
          </w:tcPr>
          <w:p w14:paraId="5A4CECE4"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355" w:type="dxa"/>
          </w:tcPr>
          <w:p w14:paraId="5428DA8E"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40" w:type="dxa"/>
          </w:tcPr>
          <w:p w14:paraId="3E555526"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40" w:type="dxa"/>
          </w:tcPr>
          <w:p w14:paraId="6AB06B4B" w14:textId="77777777" w:rsidR="001F4C7E" w:rsidRDefault="00D315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14:paraId="61B73964" w14:textId="77777777" w:rsidR="001F4C7E" w:rsidRDefault="00D31564">
      <w:pPr>
        <w:pBdr>
          <w:top w:val="nil"/>
          <w:left w:val="nil"/>
          <w:bottom w:val="nil"/>
          <w:right w:val="nil"/>
          <w:between w:val="nil"/>
        </w:pBdr>
        <w:spacing w:after="0" w:line="240" w:lineRule="auto"/>
        <w:ind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 Dados da pesquisa</w:t>
      </w:r>
      <w:r>
        <w:rPr>
          <w:rFonts w:ascii="Times New Roman" w:eastAsia="Times New Roman" w:hAnsi="Times New Roman" w:cs="Times New Roman"/>
          <w:color w:val="000000"/>
          <w:sz w:val="20"/>
          <w:szCs w:val="20"/>
        </w:rPr>
        <w:tab/>
      </w:r>
    </w:p>
    <w:p w14:paraId="4D219F2C" w14:textId="77777777" w:rsidR="001F4C7E" w:rsidRDefault="00D31564">
      <w:pPr>
        <w:pBdr>
          <w:top w:val="nil"/>
          <w:left w:val="nil"/>
          <w:bottom w:val="nil"/>
          <w:right w:val="nil"/>
          <w:between w:val="nil"/>
        </w:pBdr>
        <w:spacing w:after="120" w:line="240" w:lineRule="auto"/>
        <w:ind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 manteiga, queijo frescal, </w:t>
      </w:r>
      <w:proofErr w:type="spellStart"/>
      <w:r>
        <w:rPr>
          <w:rFonts w:ascii="Times New Roman" w:eastAsia="Times New Roman" w:hAnsi="Times New Roman" w:cs="Times New Roman"/>
          <w:color w:val="000000"/>
          <w:sz w:val="20"/>
          <w:szCs w:val="20"/>
        </w:rPr>
        <w:t>mussarela</w:t>
      </w:r>
      <w:proofErr w:type="spellEnd"/>
      <w:r>
        <w:rPr>
          <w:rFonts w:ascii="Times New Roman" w:eastAsia="Times New Roman" w:hAnsi="Times New Roman" w:cs="Times New Roman"/>
          <w:color w:val="000000"/>
          <w:sz w:val="20"/>
          <w:szCs w:val="20"/>
        </w:rPr>
        <w:t>, requeijão, doce de leite e/ou bebidas lácteas</w:t>
      </w:r>
    </w:p>
    <w:p w14:paraId="1DE43FC4"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formatação dos quadros deve seguir a mesmo padrão definido para a formatação das tabelas.</w:t>
      </w:r>
    </w:p>
    <w:p w14:paraId="586F0171" w14:textId="77777777" w:rsidR="001F4C7E" w:rsidRDefault="001F4C7E">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p>
    <w:p w14:paraId="35973194" w14:textId="77777777" w:rsidR="001F4C7E" w:rsidRDefault="00D31564">
      <w:pPr>
        <w:pStyle w:val="Ttulo2"/>
        <w:spacing w:after="0"/>
      </w:pPr>
      <w:r>
        <w:t>2.3 Referências bibliográficas</w:t>
      </w:r>
    </w:p>
    <w:p w14:paraId="0455D954" w14:textId="77777777" w:rsidR="001F4C7E" w:rsidRDefault="00D31564">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4"/>
          <w:szCs w:val="24"/>
        </w:rPr>
        <w:t>As referências bibliográficas devem estar relacionadas no final do texto seguindo o padrão ABNT, estabelecido pela norma NBR 6023 (ABNT, 2002b). Somente devem ser incluídas na seção relativa às referências as obras citadas no texto. Elas devem estar em ordem alfabética, não devem ser numeradas e devem ser alinhadas somente à margem esquerda do texto.</w:t>
      </w:r>
    </w:p>
    <w:p w14:paraId="6C7F27D5"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Deve-se utilizar fonte </w:t>
      </w:r>
      <w:r>
        <w:rPr>
          <w:rFonts w:ascii="Times New Roman" w:eastAsia="Times New Roman" w:hAnsi="Times New Roman" w:cs="Times New Roman"/>
          <w:i/>
          <w:color w:val="000000"/>
          <w:sz w:val="24"/>
          <w:szCs w:val="24"/>
        </w:rPr>
        <w:t>Times New Roman</w:t>
      </w:r>
      <w:r>
        <w:rPr>
          <w:rFonts w:ascii="Times New Roman" w:eastAsia="Times New Roman" w:hAnsi="Times New Roman" w:cs="Times New Roman"/>
          <w:color w:val="000000"/>
          <w:sz w:val="24"/>
          <w:szCs w:val="24"/>
        </w:rPr>
        <w:t xml:space="preserve">, tamanho 10 (dez), para as referências, com um espaçamento igual ao do corpo do texto. </w:t>
      </w:r>
    </w:p>
    <w:p w14:paraId="6527F8AF" w14:textId="77777777" w:rsidR="001F4C7E" w:rsidRDefault="00D3156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Seguem exemplos de como formatar alguns tipos comuns de referências bibliográficas: </w:t>
      </w:r>
    </w:p>
    <w:p w14:paraId="497C3767" w14:textId="77777777" w:rsidR="001F4C7E" w:rsidRDefault="001F4C7E">
      <w:pPr>
        <w:spacing w:after="0" w:line="240" w:lineRule="auto"/>
        <w:rPr>
          <w:rFonts w:ascii="Times New Roman" w:eastAsia="Times New Roman" w:hAnsi="Times New Roman" w:cs="Times New Roman"/>
          <w:b/>
          <w:sz w:val="24"/>
          <w:szCs w:val="24"/>
        </w:rPr>
      </w:pPr>
    </w:p>
    <w:p w14:paraId="3D663E7D" w14:textId="77777777" w:rsidR="001F4C7E" w:rsidRDefault="00D315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REFERÊNCIAS BIBLIOGRÁFICAS </w:t>
      </w:r>
    </w:p>
    <w:p w14:paraId="1678139C" w14:textId="77777777" w:rsidR="001F4C7E" w:rsidRDefault="00D315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ASSOCIAÇÃO BRASILEIRA DE NORMAS TÉCNICAS. </w:t>
      </w:r>
      <w:r>
        <w:rPr>
          <w:rFonts w:ascii="Times New Roman" w:eastAsia="Times New Roman" w:hAnsi="Times New Roman" w:cs="Times New Roman"/>
          <w:b/>
          <w:color w:val="000000"/>
          <w:sz w:val="20"/>
          <w:szCs w:val="20"/>
        </w:rPr>
        <w:t>NBR 14724</w:t>
      </w:r>
      <w:r>
        <w:rPr>
          <w:rFonts w:ascii="Times New Roman" w:eastAsia="Times New Roman" w:hAnsi="Times New Roman" w:cs="Times New Roman"/>
          <w:color w:val="000000"/>
          <w:sz w:val="20"/>
          <w:szCs w:val="20"/>
        </w:rPr>
        <w:t xml:space="preserve">: Informação e Documentação </w:t>
      </w:r>
      <w:proofErr w:type="gramStart"/>
      <w:r>
        <w:rPr>
          <w:rFonts w:ascii="Times New Roman" w:eastAsia="Times New Roman" w:hAnsi="Times New Roman" w:cs="Times New Roman"/>
          <w:color w:val="000000"/>
          <w:sz w:val="20"/>
          <w:szCs w:val="20"/>
        </w:rPr>
        <w:t>-  Trabalhos</w:t>
      </w:r>
      <w:proofErr w:type="gramEnd"/>
      <w:r>
        <w:rPr>
          <w:rFonts w:ascii="Times New Roman" w:eastAsia="Times New Roman" w:hAnsi="Times New Roman" w:cs="Times New Roman"/>
          <w:color w:val="000000"/>
          <w:sz w:val="20"/>
          <w:szCs w:val="20"/>
        </w:rPr>
        <w:t xml:space="preserve"> acadêmicos - Apresentação. Rio de Janeiro: ABNT, 2011.</w:t>
      </w:r>
    </w:p>
    <w:p w14:paraId="1795051E" w14:textId="77777777" w:rsidR="001F4C7E" w:rsidRDefault="00D315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ASSOCIAÇÃO BRASILEIRA DE NORMAS TÉCNICAS. </w:t>
      </w:r>
      <w:r>
        <w:rPr>
          <w:rFonts w:ascii="Times New Roman" w:eastAsia="Times New Roman" w:hAnsi="Times New Roman" w:cs="Times New Roman"/>
          <w:b/>
          <w:color w:val="000000"/>
          <w:sz w:val="20"/>
          <w:szCs w:val="20"/>
        </w:rPr>
        <w:t>NBR 10520:</w:t>
      </w:r>
      <w:r>
        <w:rPr>
          <w:rFonts w:ascii="Times New Roman" w:eastAsia="Times New Roman" w:hAnsi="Times New Roman" w:cs="Times New Roman"/>
          <w:color w:val="000000"/>
          <w:sz w:val="20"/>
          <w:szCs w:val="20"/>
        </w:rPr>
        <w:t xml:space="preserve">  Informação e Documentação - Citações em Documentos - Apresentação. Rio de Janeiro: ABNT, 2002a.</w:t>
      </w:r>
    </w:p>
    <w:p w14:paraId="4AF20147" w14:textId="77777777" w:rsidR="001F4C7E" w:rsidRDefault="00D315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ASSOCIAÇÃO BRASILEIRA DE NORMAS TÉCNICAS. </w:t>
      </w:r>
      <w:r>
        <w:rPr>
          <w:rFonts w:ascii="Times New Roman" w:eastAsia="Times New Roman" w:hAnsi="Times New Roman" w:cs="Times New Roman"/>
          <w:b/>
          <w:color w:val="000000"/>
          <w:sz w:val="20"/>
          <w:szCs w:val="20"/>
        </w:rPr>
        <w:t>NBR 6023:</w:t>
      </w:r>
      <w:r>
        <w:rPr>
          <w:rFonts w:ascii="Times New Roman" w:eastAsia="Times New Roman" w:hAnsi="Times New Roman" w:cs="Times New Roman"/>
          <w:color w:val="000000"/>
          <w:sz w:val="20"/>
          <w:szCs w:val="20"/>
        </w:rPr>
        <w:t xml:space="preserve"> Informação e Documentação - Referências - Elaboração. Rio de Janeiro: ABNT, 2002b.</w:t>
      </w:r>
    </w:p>
    <w:p w14:paraId="4127CF2B" w14:textId="77777777" w:rsidR="001F4C7E" w:rsidRDefault="00D315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SCALCO, A. R. </w:t>
      </w:r>
      <w:r>
        <w:rPr>
          <w:rFonts w:ascii="Times New Roman" w:eastAsia="Times New Roman" w:hAnsi="Times New Roman" w:cs="Times New Roman"/>
          <w:b/>
          <w:color w:val="000000"/>
          <w:sz w:val="20"/>
          <w:szCs w:val="20"/>
        </w:rPr>
        <w:t>Elaboração de um modelo de referência para gerenciar a qualidade na cadeia de produção de leite e derivados</w:t>
      </w:r>
      <w:r>
        <w:rPr>
          <w:rFonts w:ascii="Times New Roman" w:eastAsia="Times New Roman" w:hAnsi="Times New Roman" w:cs="Times New Roman"/>
          <w:color w:val="000000"/>
          <w:sz w:val="20"/>
          <w:szCs w:val="20"/>
        </w:rPr>
        <w:t xml:space="preserve">. São Carlos: UFSCar, 2004. 189 f. Tese (doutorado) – Programa de Pós-Graduação em Engenharia de Produção, Universidade Federal de São Carlos, São Carlos, 2004. </w:t>
      </w:r>
    </w:p>
    <w:p w14:paraId="2F437E50" w14:textId="77777777" w:rsidR="001F4C7E" w:rsidRDefault="00D315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MORALES, A. G. </w:t>
      </w:r>
      <w:r>
        <w:rPr>
          <w:rFonts w:ascii="Times New Roman" w:eastAsia="Times New Roman" w:hAnsi="Times New Roman" w:cs="Times New Roman"/>
          <w:b/>
          <w:sz w:val="20"/>
          <w:szCs w:val="20"/>
        </w:rPr>
        <w:t>A formação do professor educador ambiental:</w:t>
      </w:r>
      <w:r>
        <w:rPr>
          <w:rFonts w:ascii="Times New Roman" w:eastAsia="Times New Roman" w:hAnsi="Times New Roman" w:cs="Times New Roman"/>
          <w:sz w:val="20"/>
          <w:szCs w:val="20"/>
        </w:rPr>
        <w:t xml:space="preserve"> reflexões, possibilidades e constatações. 2ª. Ed. Ponta Grossa: UEPG 2012. 223 p. </w:t>
      </w:r>
    </w:p>
    <w:p w14:paraId="4B5186CC" w14:textId="77777777" w:rsidR="001F4C7E" w:rsidRDefault="00D315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RIBEIRO, C. N.; BANKUTTI, S. M. S.; LOURENZANI, A. E. B. S.; LOURENZANI, W. L. </w:t>
      </w:r>
      <w:r>
        <w:rPr>
          <w:rFonts w:ascii="Times New Roman" w:eastAsia="Times New Roman" w:hAnsi="Times New Roman" w:cs="Times New Roman"/>
          <w:b/>
          <w:sz w:val="20"/>
          <w:szCs w:val="20"/>
        </w:rPr>
        <w:t>Sistemas agroalimentares diferenciados:</w:t>
      </w:r>
      <w:r>
        <w:rPr>
          <w:rFonts w:ascii="Times New Roman" w:eastAsia="Times New Roman" w:hAnsi="Times New Roman" w:cs="Times New Roman"/>
          <w:sz w:val="20"/>
          <w:szCs w:val="20"/>
        </w:rPr>
        <w:t xml:space="preserve"> um estudo de coordenação no sistema de leite orgânico no Paraná. In: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CONGRESSO DA SOCIEDADE BRASILEIRA DE ECONOMIA, ADMINISTRAÇÃO E SOCIOLOGIA RURAL, 53., 2015, Brasil. </w:t>
      </w:r>
      <w:r>
        <w:rPr>
          <w:rFonts w:ascii="Times New Roman" w:eastAsia="Times New Roman" w:hAnsi="Times New Roman" w:cs="Times New Roman"/>
          <w:b/>
          <w:sz w:val="20"/>
          <w:szCs w:val="20"/>
        </w:rPr>
        <w:t>Anais</w:t>
      </w:r>
      <w:proofErr w:type="gramStart"/>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João Pessoa-PB: SOBER, 2015. p. 01-20.</w:t>
      </w:r>
    </w:p>
    <w:p w14:paraId="11AD21BE" w14:textId="77777777" w:rsidR="001F4C7E" w:rsidRPr="00181815" w:rsidRDefault="00D31564">
      <w:pPr>
        <w:pBdr>
          <w:top w:val="nil"/>
          <w:left w:val="nil"/>
          <w:bottom w:val="nil"/>
          <w:right w:val="nil"/>
          <w:between w:val="nil"/>
        </w:pBdr>
        <w:spacing w:after="0" w:line="240" w:lineRule="auto"/>
        <w:rPr>
          <w:rFonts w:ascii="Arial" w:eastAsia="Arial" w:hAnsi="Arial" w:cs="Arial"/>
          <w:color w:val="000000"/>
          <w:sz w:val="24"/>
          <w:szCs w:val="24"/>
          <w:lang w:val="en-US"/>
        </w:rPr>
      </w:pPr>
      <w:r>
        <w:rPr>
          <w:rFonts w:ascii="Times New Roman" w:eastAsia="Times New Roman" w:hAnsi="Times New Roman" w:cs="Times New Roman"/>
          <w:color w:val="000000"/>
          <w:sz w:val="20"/>
          <w:szCs w:val="20"/>
        </w:rPr>
        <w:t xml:space="preserve">BAPTISTA, R. D. A transição tecnológica no setor de agronegócios. </w:t>
      </w:r>
      <w:proofErr w:type="spellStart"/>
      <w:r w:rsidRPr="00181815">
        <w:rPr>
          <w:rFonts w:ascii="Times New Roman" w:eastAsia="Times New Roman" w:hAnsi="Times New Roman" w:cs="Times New Roman"/>
          <w:b/>
          <w:color w:val="000000"/>
          <w:sz w:val="20"/>
          <w:szCs w:val="20"/>
          <w:lang w:val="en-US"/>
        </w:rPr>
        <w:t>Jornal</w:t>
      </w:r>
      <w:proofErr w:type="spellEnd"/>
      <w:r w:rsidRPr="00181815">
        <w:rPr>
          <w:rFonts w:ascii="Times New Roman" w:eastAsia="Times New Roman" w:hAnsi="Times New Roman" w:cs="Times New Roman"/>
          <w:b/>
          <w:color w:val="000000"/>
          <w:sz w:val="20"/>
          <w:szCs w:val="20"/>
          <w:lang w:val="en-US"/>
        </w:rPr>
        <w:t xml:space="preserve"> da </w:t>
      </w:r>
      <w:proofErr w:type="spellStart"/>
      <w:r w:rsidRPr="00181815">
        <w:rPr>
          <w:rFonts w:ascii="Times New Roman" w:eastAsia="Times New Roman" w:hAnsi="Times New Roman" w:cs="Times New Roman"/>
          <w:b/>
          <w:color w:val="000000"/>
          <w:sz w:val="20"/>
          <w:szCs w:val="20"/>
          <w:lang w:val="en-US"/>
        </w:rPr>
        <w:t>Cidade</w:t>
      </w:r>
      <w:proofErr w:type="spellEnd"/>
      <w:r w:rsidRPr="00181815">
        <w:rPr>
          <w:rFonts w:ascii="Times New Roman" w:eastAsia="Times New Roman" w:hAnsi="Times New Roman" w:cs="Times New Roman"/>
          <w:color w:val="000000"/>
          <w:sz w:val="20"/>
          <w:szCs w:val="20"/>
          <w:lang w:val="en-US"/>
        </w:rPr>
        <w:t>, Bauru-SP, p. 02, 05 set. 2011.</w:t>
      </w:r>
    </w:p>
    <w:p w14:paraId="39F44380" w14:textId="77777777" w:rsidR="001F4C7E" w:rsidRDefault="00D31564">
      <w:pPr>
        <w:spacing w:after="0" w:line="240" w:lineRule="auto"/>
        <w:rPr>
          <w:rFonts w:ascii="Times New Roman" w:eastAsia="Times New Roman" w:hAnsi="Times New Roman" w:cs="Times New Roman"/>
        </w:rPr>
      </w:pPr>
      <w:r w:rsidRPr="00181815">
        <w:rPr>
          <w:rFonts w:ascii="Times New Roman" w:eastAsia="Times New Roman" w:hAnsi="Times New Roman" w:cs="Times New Roman"/>
          <w:sz w:val="20"/>
          <w:szCs w:val="20"/>
          <w:lang w:val="en-US"/>
        </w:rPr>
        <w:t xml:space="preserve">OLIVEIRA, S. C.; MAZIERO, L. P.; OLIVEIRA, M. L. V.; PINTO, L. B. Assessment of credit restrictions to farmers in rural settlements in the western region of the state of São Paulo, Brazil. </w:t>
      </w:r>
      <w:r>
        <w:rPr>
          <w:rFonts w:ascii="Times New Roman" w:eastAsia="Times New Roman" w:hAnsi="Times New Roman" w:cs="Times New Roman"/>
          <w:b/>
          <w:sz w:val="20"/>
          <w:szCs w:val="20"/>
        </w:rPr>
        <w:t>Revista Brasileira de Gestão e Desenvolvimento Regional</w:t>
      </w:r>
      <w:r>
        <w:rPr>
          <w:rFonts w:ascii="Times New Roman" w:eastAsia="Times New Roman" w:hAnsi="Times New Roman" w:cs="Times New Roman"/>
          <w:sz w:val="20"/>
          <w:szCs w:val="20"/>
        </w:rPr>
        <w:t>, v. 12, n. 2, p. 70-90, 2016.</w:t>
      </w:r>
    </w:p>
    <w:p w14:paraId="6ACE584B" w14:textId="77777777" w:rsidR="001F4C7E" w:rsidRDefault="001F4C7E">
      <w:pPr>
        <w:spacing w:after="0" w:line="240" w:lineRule="auto"/>
        <w:rPr>
          <w:rFonts w:ascii="Times New Roman" w:eastAsia="Times New Roman" w:hAnsi="Times New Roman" w:cs="Times New Roman"/>
          <w:sz w:val="24"/>
          <w:szCs w:val="24"/>
        </w:rPr>
      </w:pPr>
    </w:p>
    <w:sectPr w:rsidR="001F4C7E" w:rsidSect="00181815">
      <w:headerReference w:type="default" r:id="rId8"/>
      <w:footerReference w:type="default" r:id="rId9"/>
      <w:pgSz w:w="11906" w:h="16838"/>
      <w:pgMar w:top="1418" w:right="1418" w:bottom="1418" w:left="1418" w:header="34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F5759" w14:textId="77777777" w:rsidR="00CB124B" w:rsidRDefault="00CB124B">
      <w:pPr>
        <w:spacing w:after="0" w:line="240" w:lineRule="auto"/>
      </w:pPr>
      <w:r>
        <w:separator/>
      </w:r>
    </w:p>
  </w:endnote>
  <w:endnote w:type="continuationSeparator" w:id="0">
    <w:p w14:paraId="001F15ED" w14:textId="77777777" w:rsidR="00CB124B" w:rsidRDefault="00CB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1271B" w14:textId="33425B2B" w:rsidR="001F4C7E" w:rsidRDefault="00A52C5D">
    <w:pPr>
      <w:pBdr>
        <w:top w:val="nil"/>
        <w:left w:val="nil"/>
        <w:bottom w:val="nil"/>
        <w:right w:val="nil"/>
        <w:between w:val="nil"/>
      </w:pBdr>
      <w:tabs>
        <w:tab w:val="center" w:pos="4252"/>
        <w:tab w:val="right" w:pos="8504"/>
      </w:tabs>
      <w:spacing w:after="0" w:line="240" w:lineRule="auto"/>
      <w:jc w:val="center"/>
      <w:rPr>
        <w:b/>
        <w:color w:val="808080"/>
        <w:sz w:val="18"/>
        <w:szCs w:val="18"/>
      </w:rPr>
    </w:pPr>
    <w:r>
      <w:rPr>
        <w:noProof/>
      </w:rPr>
      <mc:AlternateContent>
        <mc:Choice Requires="wps">
          <w:drawing>
            <wp:anchor distT="0" distB="0" distL="114300" distR="114300" simplePos="0" relativeHeight="251669504" behindDoc="0" locked="0" layoutInCell="1" hidden="0" allowOverlap="1" wp14:anchorId="45AFA3DE" wp14:editId="7E2E5DE0">
              <wp:simplePos x="0" y="0"/>
              <wp:positionH relativeFrom="margin">
                <wp:posOffset>0</wp:posOffset>
              </wp:positionH>
              <wp:positionV relativeFrom="paragraph">
                <wp:posOffset>-135807</wp:posOffset>
              </wp:positionV>
              <wp:extent cx="5764530" cy="12700"/>
              <wp:effectExtent l="0" t="0" r="0" b="0"/>
              <wp:wrapNone/>
              <wp:docPr id="9" name="Forma Livre: Forma 9"/>
              <wp:cNvGraphicFramePr/>
              <a:graphic xmlns:a="http://schemas.openxmlformats.org/drawingml/2006/main">
                <a:graphicData uri="http://schemas.microsoft.com/office/word/2010/wordprocessingShape">
                  <wps:wsp>
                    <wps:cNvSpPr/>
                    <wps:spPr>
                      <a:xfrm>
                        <a:off x="0" y="0"/>
                        <a:ext cx="5764530" cy="12700"/>
                      </a:xfrm>
                      <a:custGeom>
                        <a:avLst/>
                        <a:gdLst/>
                        <a:ahLst/>
                        <a:cxnLst/>
                        <a:rect l="0" t="0" r="0" b="0"/>
                        <a:pathLst>
                          <a:path w="5764530" h="1" extrusionOk="0">
                            <a:moveTo>
                              <a:pt x="0" y="0"/>
                            </a:moveTo>
                            <a:lnTo>
                              <a:pt x="576453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wps:wsp>
                </a:graphicData>
              </a:graphic>
            </wp:anchor>
          </w:drawing>
        </mc:Choice>
        <mc:Fallback>
          <w:pict>
            <v:shape w14:anchorId="28993020" id="Forma Livre: Forma 9" o:spid="_x0000_s1026" style="position:absolute;margin-left:0;margin-top:-10.7pt;width:453.9pt;height:1pt;z-index:251669504;visibility:visible;mso-wrap-style:square;mso-wrap-distance-left:9pt;mso-wrap-distance-top:0;mso-wrap-distance-right:9pt;mso-wrap-distance-bottom:0;mso-position-horizontal:absolute;mso-position-horizontal-relative:margin;mso-position-vertical:absolute;mso-position-vertical-relative:text;v-text-anchor:middle" coordsize="57645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" path="m,l5764530,e" strokeweight="1pt">
              <v:stroke startarrowwidth="narrow" startarrowlength="short" endarrowwidth="narrow" endarrowlength="short"/>
              <v:path arrowok="t" o:extrusionok="f" textboxrect="0,0,5764530,1"/>
              <w10:wrap anchorx="margin"/>
            </v:shape>
          </w:pict>
        </mc:Fallback>
      </mc:AlternateContent>
    </w:r>
    <w:r w:rsidR="009C4A64">
      <w:rPr>
        <w:b/>
        <w:color w:val="808080"/>
        <w:sz w:val="18"/>
        <w:szCs w:val="18"/>
      </w:rPr>
      <w:t>4</w:t>
    </w:r>
    <w:r w:rsidR="00D31564">
      <w:rPr>
        <w:b/>
        <w:color w:val="808080"/>
        <w:sz w:val="18"/>
        <w:szCs w:val="18"/>
      </w:rPr>
      <w:t>º ENCONTRO PAULISTA DE ENGENHARIA DE PRODUÇÃO - EPEP</w:t>
    </w:r>
  </w:p>
  <w:p w14:paraId="4685FA65" w14:textId="33958FD9" w:rsidR="001F4C7E" w:rsidRDefault="00D31564">
    <w:pPr>
      <w:pBdr>
        <w:top w:val="nil"/>
        <w:left w:val="nil"/>
        <w:bottom w:val="nil"/>
        <w:right w:val="nil"/>
        <w:between w:val="nil"/>
      </w:pBdr>
      <w:tabs>
        <w:tab w:val="center" w:pos="4252"/>
        <w:tab w:val="right" w:pos="8504"/>
      </w:tabs>
      <w:spacing w:after="0" w:line="240" w:lineRule="auto"/>
      <w:jc w:val="center"/>
      <w:rPr>
        <w:color w:val="808080"/>
        <w:sz w:val="18"/>
        <w:szCs w:val="18"/>
      </w:rPr>
    </w:pPr>
    <w:r>
      <w:rPr>
        <w:i/>
        <w:color w:val="808080"/>
        <w:sz w:val="18"/>
        <w:szCs w:val="18"/>
      </w:rPr>
      <w:t>“</w:t>
    </w:r>
    <w:r w:rsidR="009C4A64">
      <w:rPr>
        <w:i/>
        <w:color w:val="808080"/>
        <w:sz w:val="18"/>
        <w:szCs w:val="18"/>
      </w:rPr>
      <w:t>Startups, Inovação e</w:t>
    </w:r>
    <w:r>
      <w:rPr>
        <w:i/>
        <w:color w:val="808080"/>
        <w:sz w:val="18"/>
        <w:szCs w:val="18"/>
      </w:rPr>
      <w:t xml:space="preserve"> Engenharia de Produção”</w:t>
    </w:r>
  </w:p>
  <w:p w14:paraId="1CE3C864" w14:textId="655B3674" w:rsidR="001F4C7E" w:rsidRDefault="00B16F3D">
    <w:pPr>
      <w:pBdr>
        <w:top w:val="nil"/>
        <w:left w:val="nil"/>
        <w:bottom w:val="nil"/>
        <w:right w:val="nil"/>
        <w:between w:val="nil"/>
      </w:pBdr>
      <w:tabs>
        <w:tab w:val="center" w:pos="4252"/>
        <w:tab w:val="right" w:pos="8504"/>
      </w:tabs>
      <w:spacing w:after="0" w:line="240" w:lineRule="auto"/>
      <w:jc w:val="center"/>
      <w:rPr>
        <w:color w:val="808080"/>
        <w:sz w:val="18"/>
        <w:szCs w:val="18"/>
      </w:rPr>
    </w:pPr>
    <w:r>
      <w:rPr>
        <w:color w:val="808080"/>
        <w:sz w:val="18"/>
        <w:szCs w:val="18"/>
      </w:rPr>
      <w:t>Marília</w:t>
    </w:r>
    <w:r w:rsidR="00A52C5D">
      <w:rPr>
        <w:color w:val="808080"/>
        <w:sz w:val="18"/>
        <w:szCs w:val="18"/>
      </w:rPr>
      <w:t>/</w:t>
    </w:r>
    <w:r w:rsidR="00D31564">
      <w:rPr>
        <w:color w:val="808080"/>
        <w:sz w:val="18"/>
        <w:szCs w:val="18"/>
      </w:rPr>
      <w:t xml:space="preserve">SP: </w:t>
    </w:r>
    <w:r>
      <w:rPr>
        <w:color w:val="808080"/>
        <w:sz w:val="18"/>
        <w:szCs w:val="18"/>
      </w:rPr>
      <w:t>29 a 31 de agosto de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4F752" w14:textId="77777777" w:rsidR="00CB124B" w:rsidRDefault="00CB124B">
      <w:pPr>
        <w:spacing w:after="0" w:line="240" w:lineRule="auto"/>
      </w:pPr>
      <w:r>
        <w:separator/>
      </w:r>
    </w:p>
  </w:footnote>
  <w:footnote w:type="continuationSeparator" w:id="0">
    <w:p w14:paraId="1BF67E21" w14:textId="77777777" w:rsidR="00CB124B" w:rsidRDefault="00CB124B">
      <w:pPr>
        <w:spacing w:after="0" w:line="240" w:lineRule="auto"/>
      </w:pPr>
      <w:r>
        <w:continuationSeparator/>
      </w:r>
    </w:p>
  </w:footnote>
  <w:footnote w:id="1">
    <w:p w14:paraId="6BA0D3A1" w14:textId="77777777" w:rsidR="001F4C7E" w:rsidRDefault="00D315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Maior titulação, </w:t>
      </w:r>
      <w:proofErr w:type="spellStart"/>
      <w:r>
        <w:rPr>
          <w:rFonts w:ascii="Times New Roman" w:eastAsia="Times New Roman" w:hAnsi="Times New Roman" w:cs="Times New Roman"/>
          <w:color w:val="000000"/>
          <w:sz w:val="20"/>
          <w:szCs w:val="20"/>
        </w:rPr>
        <w:t>email</w:t>
      </w:r>
      <w:proofErr w:type="spellEnd"/>
      <w:r>
        <w:rPr>
          <w:rFonts w:ascii="Times New Roman" w:eastAsia="Times New Roman" w:hAnsi="Times New Roman" w:cs="Times New Roman"/>
          <w:color w:val="000000"/>
          <w:sz w:val="20"/>
          <w:szCs w:val="20"/>
        </w:rPr>
        <w:t xml:space="preserve"> de contato.</w:t>
      </w:r>
    </w:p>
  </w:footnote>
  <w:footnote w:id="2">
    <w:p w14:paraId="13E3A779" w14:textId="77777777" w:rsidR="001F4C7E" w:rsidRDefault="00D315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Maior titulação, </w:t>
      </w:r>
      <w:proofErr w:type="spellStart"/>
      <w:r>
        <w:rPr>
          <w:rFonts w:ascii="Times New Roman" w:eastAsia="Times New Roman" w:hAnsi="Times New Roman" w:cs="Times New Roman"/>
          <w:color w:val="000000"/>
          <w:sz w:val="20"/>
          <w:szCs w:val="20"/>
        </w:rPr>
        <w:t>email</w:t>
      </w:r>
      <w:proofErr w:type="spellEnd"/>
      <w:r>
        <w:rPr>
          <w:rFonts w:ascii="Times New Roman" w:eastAsia="Times New Roman" w:hAnsi="Times New Roman" w:cs="Times New Roman"/>
          <w:color w:val="000000"/>
          <w:sz w:val="20"/>
          <w:szCs w:val="20"/>
        </w:rPr>
        <w:t xml:space="preserve"> de contato.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D24D" w14:textId="5E129D51" w:rsidR="00181815" w:rsidRDefault="00181815" w:rsidP="00FE4754">
    <w:pPr>
      <w:pBdr>
        <w:top w:val="nil"/>
        <w:left w:val="nil"/>
        <w:bottom w:val="single" w:sz="4" w:space="1" w:color="auto"/>
        <w:right w:val="nil"/>
        <w:between w:val="nil"/>
      </w:pBdr>
      <w:tabs>
        <w:tab w:val="center" w:pos="0"/>
      </w:tabs>
      <w:spacing w:after="0" w:line="240" w:lineRule="auto"/>
    </w:pPr>
    <w:r>
      <w:rPr>
        <w:noProof/>
      </w:rPr>
      <w:drawing>
        <wp:anchor distT="114300" distB="114300" distL="114300" distR="114300" simplePos="0" relativeHeight="251670528" behindDoc="0" locked="0" layoutInCell="1" hidden="0" allowOverlap="1" wp14:anchorId="40164484" wp14:editId="73BABA40">
          <wp:simplePos x="0" y="0"/>
          <wp:positionH relativeFrom="margin">
            <wp:posOffset>3438525</wp:posOffset>
          </wp:positionH>
          <wp:positionV relativeFrom="paragraph">
            <wp:posOffset>77470</wp:posOffset>
          </wp:positionV>
          <wp:extent cx="2325053" cy="483873"/>
          <wp:effectExtent l="0" t="0" r="0" b="0"/>
          <wp:wrapTopAndBottom distT="114300" distB="114300"/>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l="1916" t="11238" r="4363" b="23222"/>
                  <a:stretch>
                    <a:fillRect/>
                  </a:stretch>
                </pic:blipFill>
                <pic:spPr>
                  <a:xfrm>
                    <a:off x="0" y="0"/>
                    <a:ext cx="2325053" cy="483873"/>
                  </a:xfrm>
                  <a:prstGeom prst="rect">
                    <a:avLst/>
                  </a:prstGeom>
                  <a:ln/>
                </pic:spPr>
              </pic:pic>
            </a:graphicData>
          </a:graphic>
        </wp:anchor>
      </w:drawing>
    </w:r>
    <w:r w:rsidR="00FE4754">
      <w:rPr>
        <w:noProof/>
      </w:rPr>
      <w:drawing>
        <wp:inline distT="0" distB="0" distL="0" distR="0" wp14:anchorId="1C810411" wp14:editId="1C85B0A8">
          <wp:extent cx="1630680" cy="578485"/>
          <wp:effectExtent l="0" t="0" r="7620"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2">
                    <a:extLst>
                      <a:ext uri="{28A0092B-C50C-407E-A947-70E740481C1C}">
                        <a14:useLocalDpi xmlns:a14="http://schemas.microsoft.com/office/drawing/2010/main" val="0"/>
                      </a:ext>
                    </a:extLst>
                  </a:blip>
                  <a:srcRect l="10750" t="36184" r="11852" b="14984"/>
                  <a:stretch/>
                </pic:blipFill>
                <pic:spPr bwMode="auto">
                  <a:xfrm>
                    <a:off x="0" y="0"/>
                    <a:ext cx="1630680" cy="578485"/>
                  </a:xfrm>
                  <a:prstGeom prst="rect">
                    <a:avLst/>
                  </a:prstGeom>
                  <a:ln>
                    <a:noFill/>
                  </a:ln>
                  <a:extLst>
                    <a:ext uri="{53640926-AAD7-44D8-BBD7-CCE9431645EC}">
                      <a14:shadowObscured xmlns:a14="http://schemas.microsoft.com/office/drawing/2010/main"/>
                    </a:ext>
                  </a:extLst>
                </pic:spPr>
              </pic:pic>
            </a:graphicData>
          </a:graphic>
        </wp:inline>
      </w:drawing>
    </w:r>
  </w:p>
  <w:p w14:paraId="0B2A14CE" w14:textId="77777777" w:rsidR="00FE4754" w:rsidRPr="00FE4754" w:rsidRDefault="00FE4754" w:rsidP="00FE4754">
    <w:pPr>
      <w:pBdr>
        <w:top w:val="nil"/>
        <w:left w:val="nil"/>
        <w:bottom w:val="single" w:sz="4" w:space="1" w:color="auto"/>
        <w:right w:val="nil"/>
        <w:between w:val="nil"/>
      </w:pBdr>
      <w:tabs>
        <w:tab w:val="center" w:pos="0"/>
      </w:tabs>
      <w:spacing w:after="24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D1AEA"/>
    <w:multiLevelType w:val="multilevel"/>
    <w:tmpl w:val="835AAB5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F4C7E"/>
    <w:rsid w:val="00181815"/>
    <w:rsid w:val="001F4C7E"/>
    <w:rsid w:val="00622425"/>
    <w:rsid w:val="009C4A64"/>
    <w:rsid w:val="00A52C5D"/>
    <w:rsid w:val="00B16F3D"/>
    <w:rsid w:val="00CB124B"/>
    <w:rsid w:val="00D31564"/>
    <w:rsid w:val="00F1435D"/>
    <w:rsid w:val="00FE47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1AC54"/>
  <w15:docId w15:val="{94D46826-09F5-4192-BDBB-54B49169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spacing w:after="120" w:line="240" w:lineRule="auto"/>
      <w:outlineLvl w:val="1"/>
    </w:pPr>
    <w:rPr>
      <w:rFonts w:ascii="Times New Roman" w:eastAsia="Times New Roman" w:hAnsi="Times New Roman" w:cs="Times New Roman"/>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1818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1815"/>
  </w:style>
  <w:style w:type="paragraph" w:styleId="Rodap">
    <w:name w:val="footer"/>
    <w:basedOn w:val="Normal"/>
    <w:link w:val="RodapChar"/>
    <w:uiPriority w:val="99"/>
    <w:unhideWhenUsed/>
    <w:rsid w:val="00181815"/>
    <w:pPr>
      <w:tabs>
        <w:tab w:val="center" w:pos="4252"/>
        <w:tab w:val="right" w:pos="8504"/>
      </w:tabs>
      <w:spacing w:after="0" w:line="240" w:lineRule="auto"/>
    </w:pPr>
  </w:style>
  <w:style w:type="character" w:customStyle="1" w:styleId="RodapChar">
    <w:name w:val="Rodapé Char"/>
    <w:basedOn w:val="Fontepargpadro"/>
    <w:link w:val="Rodap"/>
    <w:uiPriority w:val="99"/>
    <w:rsid w:val="00181815"/>
  </w:style>
  <w:style w:type="paragraph" w:styleId="Textodebalo">
    <w:name w:val="Balloon Text"/>
    <w:basedOn w:val="Normal"/>
    <w:link w:val="TextodebaloChar"/>
    <w:uiPriority w:val="99"/>
    <w:semiHidden/>
    <w:unhideWhenUsed/>
    <w:rsid w:val="009C4A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C4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1108</Words>
  <Characters>5986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Satolo</dc:creator>
  <cp:lastModifiedBy>Eduardo Satolo</cp:lastModifiedBy>
  <cp:revision>8</cp:revision>
  <cp:lastPrinted>2019-05-20T22:52:00Z</cp:lastPrinted>
  <dcterms:created xsi:type="dcterms:W3CDTF">2018-07-21T09:55:00Z</dcterms:created>
  <dcterms:modified xsi:type="dcterms:W3CDTF">2019-05-20T22:52:00Z</dcterms:modified>
</cp:coreProperties>
</file>